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208E" w14:textId="77777777" w:rsidR="00257D2F" w:rsidRPr="00011FFD" w:rsidRDefault="00257D2F" w:rsidP="00257024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lang w:val="en-GB"/>
        </w:rPr>
      </w:pPr>
    </w:p>
    <w:p w14:paraId="07BB9A17" w14:textId="0C104000" w:rsidR="00AC6CDB" w:rsidRPr="00011FFD" w:rsidRDefault="00AC6CDB" w:rsidP="00C375E7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lang w:val="en-GB"/>
        </w:rPr>
      </w:pPr>
      <w:r w:rsidRPr="00011FFD">
        <w:rPr>
          <w:rFonts w:ascii="Arial" w:hAnsi="Arial" w:cs="Arial"/>
          <w:b/>
          <w:bCs/>
          <w:kern w:val="0"/>
          <w:lang w:val="en-GB"/>
        </w:rPr>
        <w:t>COUNCIL</w:t>
      </w:r>
      <w:r w:rsidR="004D5811" w:rsidRPr="00011FFD">
        <w:rPr>
          <w:rFonts w:ascii="Arial" w:hAnsi="Arial" w:cs="Arial"/>
          <w:b/>
          <w:bCs/>
          <w:kern w:val="0"/>
          <w:lang w:val="en-GB"/>
        </w:rPr>
        <w:t xml:space="preserve"> for QUEENSLAND</w:t>
      </w:r>
      <w:r w:rsidR="00A2125E" w:rsidRPr="00011FFD">
        <w:rPr>
          <w:rFonts w:ascii="Arial" w:hAnsi="Arial" w:cs="Arial"/>
          <w:b/>
          <w:bCs/>
          <w:kern w:val="0"/>
          <w:lang w:val="en-GB"/>
        </w:rPr>
        <w:t>’s</w:t>
      </w:r>
      <w:r w:rsidR="004D5811" w:rsidRPr="00011FFD">
        <w:rPr>
          <w:rFonts w:ascii="Arial" w:hAnsi="Arial" w:cs="Arial"/>
          <w:b/>
          <w:bCs/>
          <w:kern w:val="0"/>
          <w:lang w:val="en-GB"/>
        </w:rPr>
        <w:t xml:space="preserve"> REGIONS</w:t>
      </w:r>
    </w:p>
    <w:p w14:paraId="1B6D1AF0" w14:textId="77777777" w:rsidR="00CF2374" w:rsidRPr="00011FFD" w:rsidRDefault="00CF2374" w:rsidP="00B208F7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lang w:val="en-GB"/>
        </w:rPr>
      </w:pPr>
    </w:p>
    <w:p w14:paraId="21960C93" w14:textId="77777777" w:rsidR="00011FFD" w:rsidRPr="00011FFD" w:rsidRDefault="00AC6CDB" w:rsidP="00011FFD">
      <w:pPr>
        <w:spacing w:after="0" w:line="360" w:lineRule="auto"/>
        <w:jc w:val="center"/>
        <w:rPr>
          <w:rFonts w:ascii="Arial" w:hAnsi="Arial" w:cs="Arial"/>
        </w:rPr>
      </w:pPr>
      <w:r w:rsidRPr="00011FFD">
        <w:rPr>
          <w:rFonts w:ascii="Arial" w:hAnsi="Arial" w:cs="Arial"/>
          <w:kern w:val="0"/>
          <w:lang w:val="en-GB"/>
        </w:rPr>
        <w:t xml:space="preserve">Charter and Purpose </w:t>
      </w:r>
      <w:r w:rsidR="00011FFD" w:rsidRPr="00011FFD">
        <w:rPr>
          <w:rFonts w:ascii="Arial" w:hAnsi="Arial" w:cs="Arial"/>
        </w:rPr>
        <w:t>(For ratification at inaugural meeting)</w:t>
      </w:r>
    </w:p>
    <w:p w14:paraId="75B8DFF8" w14:textId="7BDF5BDC" w:rsidR="00257024" w:rsidRPr="00011FFD" w:rsidRDefault="00257024" w:rsidP="00B208F7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lang w:val="en-GB"/>
        </w:rPr>
      </w:pPr>
    </w:p>
    <w:p w14:paraId="67A8E2EE" w14:textId="0329CD62" w:rsidR="00AE483C" w:rsidRPr="00016785" w:rsidRDefault="00AE483C" w:rsidP="00257024">
      <w:pPr>
        <w:pStyle w:val="p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b/>
          <w:bCs/>
          <w:sz w:val="22"/>
          <w:szCs w:val="22"/>
        </w:rPr>
        <w:t>Overview</w:t>
      </w:r>
    </w:p>
    <w:p w14:paraId="634A1767" w14:textId="77777777" w:rsidR="00071044" w:rsidRPr="00071044" w:rsidRDefault="00071044" w:rsidP="00071044">
      <w:pPr>
        <w:spacing w:after="0" w:line="360" w:lineRule="auto"/>
        <w:rPr>
          <w:rFonts w:ascii="Arial" w:hAnsi="Arial" w:cs="Arial"/>
        </w:rPr>
      </w:pPr>
      <w:r w:rsidRPr="00071044">
        <w:rPr>
          <w:rFonts w:ascii="Arial" w:hAnsi="Arial" w:cs="Arial"/>
        </w:rPr>
        <w:t>The Queensland Futures Institute (QFI) has established the Council for Queensland’s Regions to accelerate State growth by uniting leaders to promote increased investment in Queensland’s regions.</w:t>
      </w:r>
      <w:r w:rsidRPr="00071044">
        <w:rPr>
          <w:rFonts w:ascii="Arial" w:hAnsi="Arial" w:cs="Arial"/>
        </w:rPr>
        <w:br/>
      </w:r>
      <w:r w:rsidRPr="00071044">
        <w:rPr>
          <w:rFonts w:ascii="Arial" w:hAnsi="Arial" w:cs="Arial"/>
        </w:rPr>
        <w:br/>
        <w:t xml:space="preserve">The Council for Queensland’s Regions is a cross-sector CEO-level forum that brings a commercial, investment-focused approach to regional growth. It is uniquely positioned to function independently alongside government processes and industry advocacy activities. </w:t>
      </w:r>
    </w:p>
    <w:p w14:paraId="1E91A004" w14:textId="77777777" w:rsidR="00011FFD" w:rsidRPr="00016785" w:rsidRDefault="00011FFD" w:rsidP="00320D2E">
      <w:pPr>
        <w:spacing w:after="0" w:line="360" w:lineRule="auto"/>
        <w:rPr>
          <w:rFonts w:ascii="Arial" w:hAnsi="Arial" w:cs="Arial"/>
          <w:b/>
        </w:rPr>
      </w:pPr>
    </w:p>
    <w:p w14:paraId="5A4E9444" w14:textId="10B583E5" w:rsidR="00320D2E" w:rsidRPr="00016785" w:rsidRDefault="00320D2E" w:rsidP="00320D2E">
      <w:p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  <w:b/>
        </w:rPr>
        <w:t>Key Goal</w:t>
      </w:r>
    </w:p>
    <w:p w14:paraId="15BC550D" w14:textId="7252AB5C" w:rsidR="00624074" w:rsidRPr="00016785" w:rsidRDefault="00320D2E" w:rsidP="00011FFD">
      <w:p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  <w:b/>
          <w:bCs/>
        </w:rPr>
        <w:t>To promote increased private and public sector investment in Queensland’s regions.</w:t>
      </w:r>
    </w:p>
    <w:p w14:paraId="4FD093FB" w14:textId="77777777" w:rsidR="006E5B68" w:rsidRPr="00016785" w:rsidRDefault="006E5B68" w:rsidP="00D23B17">
      <w:pPr>
        <w:pStyle w:val="p1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F6EB6DD" w14:textId="4FA09ECE" w:rsidR="006529D2" w:rsidRPr="00016785" w:rsidRDefault="009E7B70" w:rsidP="00D23B17">
      <w:pPr>
        <w:pStyle w:val="p1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16785">
        <w:rPr>
          <w:rFonts w:ascii="Arial" w:hAnsi="Arial" w:cs="Arial"/>
          <w:b/>
          <w:bCs/>
          <w:sz w:val="22"/>
          <w:szCs w:val="22"/>
        </w:rPr>
        <w:t>Purpose</w:t>
      </w:r>
    </w:p>
    <w:p w14:paraId="471E6D59" w14:textId="51BDAF63" w:rsidR="00595B27" w:rsidRPr="00016785" w:rsidRDefault="00595B27" w:rsidP="00595B27">
      <w:pPr>
        <w:pStyle w:val="p4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sz w:val="22"/>
          <w:szCs w:val="22"/>
        </w:rPr>
        <w:t xml:space="preserve">Provide a platform for </w:t>
      </w:r>
      <w:r w:rsidR="00015A49" w:rsidRPr="00016785">
        <w:rPr>
          <w:rFonts w:ascii="Arial" w:hAnsi="Arial" w:cs="Arial"/>
          <w:sz w:val="22"/>
          <w:szCs w:val="22"/>
        </w:rPr>
        <w:t>business</w:t>
      </w:r>
      <w:r w:rsidR="00275CFB" w:rsidRPr="00016785">
        <w:rPr>
          <w:rFonts w:ascii="Arial" w:hAnsi="Arial" w:cs="Arial"/>
          <w:sz w:val="22"/>
          <w:szCs w:val="22"/>
        </w:rPr>
        <w:t xml:space="preserve">, </w:t>
      </w:r>
      <w:r w:rsidRPr="00016785">
        <w:rPr>
          <w:rFonts w:ascii="Arial" w:hAnsi="Arial" w:cs="Arial"/>
          <w:sz w:val="22"/>
          <w:szCs w:val="22"/>
        </w:rPr>
        <w:t xml:space="preserve">industry, </w:t>
      </w:r>
      <w:r w:rsidR="00535D97" w:rsidRPr="00016785">
        <w:rPr>
          <w:rFonts w:ascii="Arial" w:hAnsi="Arial" w:cs="Arial"/>
          <w:sz w:val="22"/>
          <w:szCs w:val="22"/>
        </w:rPr>
        <w:t xml:space="preserve">regional leaders, regional investors </w:t>
      </w:r>
      <w:r w:rsidRPr="00016785">
        <w:rPr>
          <w:rFonts w:ascii="Arial" w:hAnsi="Arial" w:cs="Arial"/>
          <w:sz w:val="22"/>
          <w:szCs w:val="22"/>
        </w:rPr>
        <w:t xml:space="preserve">and </w:t>
      </w:r>
      <w:r w:rsidR="00612433" w:rsidRPr="00016785">
        <w:rPr>
          <w:rFonts w:ascii="Arial" w:hAnsi="Arial" w:cs="Arial"/>
          <w:sz w:val="22"/>
          <w:szCs w:val="22"/>
        </w:rPr>
        <w:t xml:space="preserve">other </w:t>
      </w:r>
      <w:r w:rsidRPr="00016785">
        <w:rPr>
          <w:rFonts w:ascii="Arial" w:hAnsi="Arial" w:cs="Arial"/>
          <w:sz w:val="22"/>
          <w:szCs w:val="22"/>
        </w:rPr>
        <w:t>stakeholders, to discuss and promote shared challenges and opportunities.</w:t>
      </w:r>
    </w:p>
    <w:p w14:paraId="2AD916E5" w14:textId="77777777" w:rsidR="00086DFC" w:rsidRPr="00016785" w:rsidRDefault="00086DFC" w:rsidP="00086DF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</w:rPr>
        <w:t>Position Queensland’s regions as priority destinations for capital and long-term investment.</w:t>
      </w:r>
    </w:p>
    <w:p w14:paraId="65501AB8" w14:textId="77777777" w:rsidR="00086DFC" w:rsidRPr="00016785" w:rsidRDefault="00086DFC" w:rsidP="00086DF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</w:rPr>
        <w:t>Advocate for policies and strategies that encourage regional investment and development.</w:t>
      </w:r>
    </w:p>
    <w:p w14:paraId="4D1DE247" w14:textId="77777777" w:rsidR="00086DFC" w:rsidRPr="00016785" w:rsidRDefault="00086DFC" w:rsidP="00086DF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</w:rPr>
        <w:t>Increase public and industry understanding of the important role that regional investment has in the State’s economic growth.</w:t>
      </w:r>
    </w:p>
    <w:p w14:paraId="0E7EAB0B" w14:textId="77777777" w:rsidR="00086DFC" w:rsidRPr="00016785" w:rsidRDefault="00086DFC" w:rsidP="00086DF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</w:rPr>
        <w:t>Showcase member leadership through investment showcases and high-level forums.</w:t>
      </w:r>
    </w:p>
    <w:p w14:paraId="2C747208" w14:textId="77777777" w:rsidR="00086DFC" w:rsidRPr="00016785" w:rsidRDefault="00086DFC" w:rsidP="00086DF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</w:rPr>
        <w:t>Facilitate collaboration between private and public sectors to drive investment.</w:t>
      </w:r>
    </w:p>
    <w:p w14:paraId="5E06298F" w14:textId="77777777" w:rsidR="00AD315D" w:rsidRPr="00016785" w:rsidRDefault="00AD315D" w:rsidP="00D23B17">
      <w:pPr>
        <w:pStyle w:val="p4"/>
        <w:spacing w:before="0" w:beforeAutospacing="0" w:after="0" w:afterAutospacing="0" w:line="360" w:lineRule="auto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C2CAA3D" w14:textId="4E4C3E7D" w:rsidR="00167609" w:rsidRPr="00016785" w:rsidRDefault="00AC6CDB" w:rsidP="00D23B17">
      <w:pPr>
        <w:pStyle w:val="p4"/>
        <w:spacing w:before="0" w:beforeAutospacing="0" w:after="0" w:afterAutospacing="0" w:line="360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016785">
        <w:rPr>
          <w:rFonts w:ascii="Arial" w:hAnsi="Arial" w:cs="Arial"/>
          <w:b/>
          <w:bCs/>
          <w:spacing w:val="-2"/>
          <w:sz w:val="22"/>
          <w:szCs w:val="22"/>
        </w:rPr>
        <w:t>Administration</w:t>
      </w:r>
    </w:p>
    <w:p w14:paraId="7A5679CB" w14:textId="77777777" w:rsidR="00BD39A7" w:rsidRPr="00016785" w:rsidRDefault="00EE647A" w:rsidP="00E428DA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color w:val="272525"/>
          <w:sz w:val="22"/>
          <w:szCs w:val="22"/>
        </w:rPr>
        <w:t xml:space="preserve">The </w:t>
      </w:r>
      <w:r w:rsidRPr="00016785">
        <w:rPr>
          <w:rFonts w:ascii="Arial" w:hAnsi="Arial" w:cs="Arial"/>
          <w:b/>
          <w:bCs/>
          <w:color w:val="272525"/>
          <w:sz w:val="22"/>
          <w:szCs w:val="22"/>
        </w:rPr>
        <w:t>Council</w:t>
      </w:r>
      <w:r w:rsidRPr="00016785">
        <w:rPr>
          <w:rFonts w:ascii="Arial" w:hAnsi="Arial" w:cs="Arial"/>
          <w:color w:val="272525"/>
          <w:sz w:val="22"/>
          <w:szCs w:val="22"/>
        </w:rPr>
        <w:t xml:space="preserve"> is a decision-making body</w:t>
      </w:r>
      <w:r w:rsidR="00F22998" w:rsidRPr="00016785">
        <w:rPr>
          <w:rFonts w:ascii="Arial" w:hAnsi="Arial" w:cs="Arial"/>
          <w:color w:val="272525"/>
          <w:sz w:val="22"/>
          <w:szCs w:val="22"/>
        </w:rPr>
        <w:t xml:space="preserve"> advising the QFI</w:t>
      </w:r>
      <w:r w:rsidRPr="00016785">
        <w:rPr>
          <w:rFonts w:ascii="Arial" w:hAnsi="Arial" w:cs="Arial"/>
          <w:color w:val="272525"/>
          <w:sz w:val="22"/>
          <w:szCs w:val="22"/>
        </w:rPr>
        <w:t xml:space="preserve">, </w:t>
      </w:r>
      <w:r w:rsidR="00BD39A7" w:rsidRPr="00016785">
        <w:rPr>
          <w:rFonts w:ascii="Arial" w:hAnsi="Arial" w:cs="Arial"/>
          <w:sz w:val="22"/>
          <w:szCs w:val="22"/>
        </w:rPr>
        <w:t>with executive-level alternates permitted</w:t>
      </w:r>
      <w:r w:rsidR="00BD39A7" w:rsidRPr="00016785">
        <w:rPr>
          <w:rFonts w:ascii="Arial" w:hAnsi="Arial" w:cs="Arial"/>
          <w:color w:val="272525"/>
          <w:sz w:val="22"/>
          <w:szCs w:val="22"/>
        </w:rPr>
        <w:t xml:space="preserve"> </w:t>
      </w:r>
    </w:p>
    <w:p w14:paraId="3361A235" w14:textId="173C2B51" w:rsidR="006A4E19" w:rsidRPr="00016785" w:rsidRDefault="00EE647A" w:rsidP="00E428DA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color w:val="272525"/>
          <w:sz w:val="22"/>
          <w:szCs w:val="22"/>
        </w:rPr>
        <w:t xml:space="preserve">An action-focused </w:t>
      </w:r>
      <w:r w:rsidRPr="00016785">
        <w:rPr>
          <w:rFonts w:ascii="Arial" w:hAnsi="Arial" w:cs="Arial"/>
          <w:b/>
          <w:bCs/>
          <w:color w:val="272525"/>
          <w:sz w:val="22"/>
          <w:szCs w:val="22"/>
        </w:rPr>
        <w:t>Taskforce</w:t>
      </w:r>
      <w:r w:rsidRPr="00016785">
        <w:rPr>
          <w:rFonts w:ascii="Arial" w:hAnsi="Arial" w:cs="Arial"/>
          <w:color w:val="272525"/>
          <w:sz w:val="22"/>
          <w:szCs w:val="22"/>
        </w:rPr>
        <w:t xml:space="preserve"> implements Council decisions</w:t>
      </w:r>
      <w:r w:rsidR="00D02FB1" w:rsidRPr="00016785">
        <w:rPr>
          <w:rFonts w:ascii="Arial" w:hAnsi="Arial" w:cs="Arial"/>
          <w:color w:val="272525"/>
          <w:sz w:val="22"/>
          <w:szCs w:val="22"/>
        </w:rPr>
        <w:t xml:space="preserve">. </w:t>
      </w:r>
      <w:r w:rsidRPr="00016785">
        <w:rPr>
          <w:rFonts w:ascii="Arial" w:hAnsi="Arial" w:cs="Arial"/>
          <w:color w:val="272525"/>
          <w:sz w:val="22"/>
          <w:szCs w:val="22"/>
        </w:rPr>
        <w:t xml:space="preserve">Representation </w:t>
      </w:r>
      <w:r w:rsidR="00D02FB1" w:rsidRPr="00016785">
        <w:rPr>
          <w:rFonts w:ascii="Arial" w:hAnsi="Arial" w:cs="Arial"/>
          <w:color w:val="272525"/>
          <w:sz w:val="22"/>
          <w:szCs w:val="22"/>
        </w:rPr>
        <w:t xml:space="preserve">is </w:t>
      </w:r>
      <w:r w:rsidRPr="00016785">
        <w:rPr>
          <w:rFonts w:ascii="Arial" w:hAnsi="Arial" w:cs="Arial"/>
          <w:color w:val="272525"/>
          <w:sz w:val="22"/>
          <w:szCs w:val="22"/>
        </w:rPr>
        <w:t xml:space="preserve">typically </w:t>
      </w:r>
      <w:r w:rsidRPr="00016785">
        <w:rPr>
          <w:rFonts w:ascii="Arial" w:hAnsi="Arial" w:cs="Arial"/>
          <w:sz w:val="22"/>
          <w:szCs w:val="22"/>
        </w:rPr>
        <w:t xml:space="preserve">a corporate/external affairs 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>executive with intra-organisational reach.</w:t>
      </w:r>
      <w:r w:rsidR="006A4E19" w:rsidRPr="00016785">
        <w:rPr>
          <w:rFonts w:ascii="Arial" w:hAnsi="Arial" w:cs="Arial"/>
          <w:color w:val="272525"/>
          <w:sz w:val="22"/>
          <w:szCs w:val="22"/>
        </w:rPr>
        <w:t xml:space="preserve"> </w:t>
      </w:r>
    </w:p>
    <w:p w14:paraId="3512DBE2" w14:textId="6C1DD005" w:rsidR="00EE647A" w:rsidRPr="00016785" w:rsidRDefault="006A4E19" w:rsidP="006A4E19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color w:val="272525"/>
          <w:sz w:val="22"/>
          <w:szCs w:val="22"/>
        </w:rPr>
        <w:lastRenderedPageBreak/>
        <w:t>Two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meetings</w:t>
      </w:r>
      <w:r w:rsidRPr="00016785">
        <w:rPr>
          <w:rFonts w:ascii="Arial" w:hAnsi="Arial" w:cs="Arial"/>
          <w:color w:val="272525"/>
          <w:spacing w:val="-2"/>
          <w:sz w:val="22"/>
          <w:szCs w:val="22"/>
        </w:rPr>
        <w:t xml:space="preserve"> </w:t>
      </w:r>
      <w:r w:rsidR="00EF0C69" w:rsidRPr="00016785">
        <w:rPr>
          <w:rFonts w:ascii="Arial" w:hAnsi="Arial" w:cs="Arial"/>
          <w:color w:val="272525"/>
          <w:spacing w:val="-2"/>
          <w:sz w:val="22"/>
          <w:szCs w:val="22"/>
        </w:rPr>
        <w:t xml:space="preserve">of the Council and Taskforce </w:t>
      </w:r>
      <w:r w:rsidRPr="00016785">
        <w:rPr>
          <w:rFonts w:ascii="Arial" w:hAnsi="Arial" w:cs="Arial"/>
          <w:color w:val="272525"/>
          <w:sz w:val="22"/>
          <w:szCs w:val="22"/>
        </w:rPr>
        <w:t>are to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be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held annually – one hosted regionally, and one hosted in Brisbane.</w:t>
      </w:r>
    </w:p>
    <w:p w14:paraId="65D088BB" w14:textId="3F7664DA" w:rsidR="00EE647A" w:rsidRPr="00016785" w:rsidRDefault="00CF2374" w:rsidP="00EE647A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color w:val="272525"/>
          <w:sz w:val="22"/>
          <w:szCs w:val="22"/>
        </w:rPr>
        <w:t xml:space="preserve">Additional </w:t>
      </w:r>
      <w:r w:rsidR="00EE647A" w:rsidRPr="00016785">
        <w:rPr>
          <w:rFonts w:ascii="Arial" w:hAnsi="Arial" w:cs="Arial"/>
          <w:color w:val="272525"/>
          <w:sz w:val="22"/>
          <w:szCs w:val="22"/>
        </w:rPr>
        <w:t xml:space="preserve">Taskforce meetings are to be held </w:t>
      </w:r>
      <w:r w:rsidRPr="00016785">
        <w:rPr>
          <w:rFonts w:ascii="Arial" w:hAnsi="Arial" w:cs="Arial"/>
          <w:color w:val="272525"/>
          <w:sz w:val="22"/>
          <w:szCs w:val="22"/>
        </w:rPr>
        <w:t>as needed</w:t>
      </w:r>
      <w:r w:rsidR="00EE647A" w:rsidRPr="00016785">
        <w:rPr>
          <w:rFonts w:ascii="Arial" w:hAnsi="Arial" w:cs="Arial"/>
          <w:color w:val="272525"/>
          <w:sz w:val="22"/>
          <w:szCs w:val="22"/>
        </w:rPr>
        <w:t xml:space="preserve"> to drive Council initiatives.</w:t>
      </w:r>
    </w:p>
    <w:p w14:paraId="72F74899" w14:textId="54A5CC1C" w:rsidR="00C3040E" w:rsidRPr="00016785" w:rsidRDefault="00C3040E" w:rsidP="0087266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16785">
        <w:rPr>
          <w:rFonts w:ascii="Arial" w:hAnsi="Arial" w:cs="Arial"/>
        </w:rPr>
        <w:t xml:space="preserve">The </w:t>
      </w:r>
      <w:r w:rsidRPr="00016785">
        <w:rPr>
          <w:rFonts w:ascii="Arial" w:hAnsi="Arial" w:cs="Arial"/>
          <w:b/>
          <w:bCs/>
        </w:rPr>
        <w:t>Chair</w:t>
      </w:r>
      <w:r w:rsidRPr="00016785">
        <w:rPr>
          <w:rFonts w:ascii="Arial" w:hAnsi="Arial" w:cs="Arial"/>
        </w:rPr>
        <w:t xml:space="preserve"> and other office-holder positions are to be drawn from Queensland headquartered organisations.</w:t>
      </w:r>
    </w:p>
    <w:p w14:paraId="4EF4FD79" w14:textId="77777777" w:rsidR="00640A1A" w:rsidRPr="00016785" w:rsidRDefault="00640A1A" w:rsidP="003F5615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sz w:val="22"/>
          <w:szCs w:val="22"/>
        </w:rPr>
        <w:t xml:space="preserve">An annual </w:t>
      </w:r>
      <w:r w:rsidRPr="00016785">
        <w:rPr>
          <w:rFonts w:ascii="Arial" w:hAnsi="Arial" w:cs="Arial"/>
          <w:b/>
          <w:bCs/>
          <w:sz w:val="22"/>
          <w:szCs w:val="22"/>
        </w:rPr>
        <w:t>State of Queensland’s Regions Summit</w:t>
      </w:r>
      <w:r w:rsidRPr="00016785">
        <w:rPr>
          <w:rFonts w:ascii="Arial" w:hAnsi="Arial" w:cs="Arial"/>
          <w:sz w:val="22"/>
          <w:szCs w:val="22"/>
        </w:rPr>
        <w:t xml:space="preserve"> is to be held to highlight investment opportunities, profile member contributions, and deliver strategic insights.</w:t>
      </w:r>
    </w:p>
    <w:p w14:paraId="1464A6C2" w14:textId="183BF364" w:rsidR="00AC6CDB" w:rsidRPr="00016785" w:rsidRDefault="00AC6CDB" w:rsidP="003F5615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16785">
        <w:rPr>
          <w:rFonts w:ascii="Arial" w:hAnsi="Arial" w:cs="Arial"/>
          <w:color w:val="272525"/>
          <w:sz w:val="22"/>
          <w:szCs w:val="22"/>
        </w:rPr>
        <w:t>Being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auspiced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by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the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QFI,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administrative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and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coordination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support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will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be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included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within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the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QFI’s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membership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fee</w:t>
      </w:r>
      <w:r w:rsidR="003F5615" w:rsidRPr="00016785">
        <w:rPr>
          <w:rFonts w:ascii="Arial" w:hAnsi="Arial" w:cs="Arial"/>
          <w:color w:val="272525"/>
          <w:sz w:val="22"/>
          <w:szCs w:val="22"/>
        </w:rPr>
        <w:t xml:space="preserve">, noting that </w:t>
      </w:r>
      <w:r w:rsidRPr="00016785">
        <w:rPr>
          <w:rFonts w:ascii="Arial" w:hAnsi="Arial" w:cs="Arial"/>
          <w:color w:val="272525"/>
          <w:sz w:val="22"/>
          <w:szCs w:val="22"/>
        </w:rPr>
        <w:t>QFI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membership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is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a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prerequisite for</w:t>
      </w:r>
      <w:r w:rsidRPr="00016785">
        <w:rPr>
          <w:rFonts w:ascii="Arial" w:hAnsi="Arial" w:cs="Arial"/>
          <w:color w:val="272525"/>
          <w:spacing w:val="-1"/>
          <w:sz w:val="22"/>
          <w:szCs w:val="22"/>
        </w:rPr>
        <w:t xml:space="preserve"> </w:t>
      </w:r>
      <w:r w:rsidRPr="00016785">
        <w:rPr>
          <w:rFonts w:ascii="Arial" w:hAnsi="Arial" w:cs="Arial"/>
          <w:color w:val="272525"/>
          <w:sz w:val="22"/>
          <w:szCs w:val="22"/>
        </w:rPr>
        <w:t>Council participation.</w:t>
      </w:r>
    </w:p>
    <w:p w14:paraId="04C877AC" w14:textId="77777777" w:rsidR="00307803" w:rsidRPr="00016785" w:rsidRDefault="00307803" w:rsidP="00307803">
      <w:pPr>
        <w:pStyle w:val="p4"/>
        <w:spacing w:before="0" w:beforeAutospacing="0" w:after="0" w:afterAutospacing="0" w:line="360" w:lineRule="auto"/>
        <w:rPr>
          <w:rFonts w:ascii="Arial" w:hAnsi="Arial" w:cs="Arial"/>
          <w:color w:val="272525"/>
          <w:sz w:val="22"/>
          <w:szCs w:val="22"/>
        </w:rPr>
      </w:pPr>
    </w:p>
    <w:p w14:paraId="369627BB" w14:textId="0E918776" w:rsidR="00307803" w:rsidRPr="00016785" w:rsidRDefault="00307803" w:rsidP="00307803">
      <w:pPr>
        <w:pStyle w:val="p4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sectPr w:rsidR="00307803" w:rsidRPr="00016785" w:rsidSect="00CF2374">
      <w:headerReference w:type="default" r:id="rId10"/>
      <w:footerReference w:type="even" r:id="rId11"/>
      <w:footerReference w:type="default" r:id="rId12"/>
      <w:pgSz w:w="11906" w:h="16838"/>
      <w:pgMar w:top="1440" w:right="1440" w:bottom="13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7F42" w14:textId="77777777" w:rsidR="00722325" w:rsidRDefault="00722325" w:rsidP="00AF190C">
      <w:pPr>
        <w:spacing w:after="0" w:line="240" w:lineRule="auto"/>
      </w:pPr>
      <w:r>
        <w:separator/>
      </w:r>
    </w:p>
  </w:endnote>
  <w:endnote w:type="continuationSeparator" w:id="0">
    <w:p w14:paraId="12292A74" w14:textId="77777777" w:rsidR="00722325" w:rsidRDefault="00722325" w:rsidP="00AF190C">
      <w:pPr>
        <w:spacing w:after="0" w:line="240" w:lineRule="auto"/>
      </w:pPr>
      <w:r>
        <w:continuationSeparator/>
      </w:r>
    </w:p>
  </w:endnote>
  <w:endnote w:type="continuationNotice" w:id="1">
    <w:p w14:paraId="6C6F4CEF" w14:textId="77777777" w:rsidR="00722325" w:rsidRDefault="0072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84537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393B97" w14:textId="029FE621" w:rsidR="008C314D" w:rsidRDefault="008C314D" w:rsidP="000D50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65B763" w14:textId="77777777" w:rsidR="008C314D" w:rsidRDefault="008C314D" w:rsidP="008C31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21673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E8D83" w14:textId="6544BC6B" w:rsidR="008C314D" w:rsidRDefault="008C314D" w:rsidP="000D50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D03143" w14:textId="77777777" w:rsidR="008C314D" w:rsidRDefault="008C314D" w:rsidP="008C31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3C69" w14:textId="77777777" w:rsidR="00722325" w:rsidRDefault="00722325" w:rsidP="00AF190C">
      <w:pPr>
        <w:spacing w:after="0" w:line="240" w:lineRule="auto"/>
      </w:pPr>
      <w:r>
        <w:separator/>
      </w:r>
    </w:p>
  </w:footnote>
  <w:footnote w:type="continuationSeparator" w:id="0">
    <w:p w14:paraId="1410654E" w14:textId="77777777" w:rsidR="00722325" w:rsidRDefault="00722325" w:rsidP="00AF190C">
      <w:pPr>
        <w:spacing w:after="0" w:line="240" w:lineRule="auto"/>
      </w:pPr>
      <w:r>
        <w:continuationSeparator/>
      </w:r>
    </w:p>
  </w:footnote>
  <w:footnote w:type="continuationNotice" w:id="1">
    <w:p w14:paraId="4A94456E" w14:textId="77777777" w:rsidR="00722325" w:rsidRDefault="00722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56A1" w14:textId="5087DEC0" w:rsidR="00675AF1" w:rsidRDefault="00F72A86" w:rsidP="00F72A86">
    <w:pPr>
      <w:pStyle w:val="Header"/>
      <w:jc w:val="center"/>
    </w:pPr>
    <w:r w:rsidRPr="00AE483C">
      <w:rPr>
        <w:rFonts w:ascii="Arial" w:hAnsi="Arial" w:cs="Arial"/>
        <w:noProof/>
      </w:rPr>
      <w:drawing>
        <wp:inline distT="0" distB="0" distL="0" distR="0" wp14:anchorId="4B89614A" wp14:editId="70662E8B">
          <wp:extent cx="2186609" cy="847414"/>
          <wp:effectExtent l="0" t="0" r="0" b="0"/>
          <wp:docPr id="1097900009" name="Picture 1" descr="Queensland Futures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ensland Futures Institu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42" cy="881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9" w:hanging="360"/>
      </w:pPr>
      <w:rPr>
        <w:rFonts w:ascii="Arial" w:hAnsi="Arial" w:cs="Arial"/>
        <w:b w:val="0"/>
        <w:bCs w:val="0"/>
        <w:i w:val="0"/>
        <w:iCs w:val="0"/>
        <w:color w:val="272525"/>
        <w:spacing w:val="-1"/>
        <w:w w:val="100"/>
        <w:sz w:val="20"/>
        <w:szCs w:val="20"/>
      </w:rPr>
    </w:lvl>
    <w:lvl w:ilvl="1">
      <w:numFmt w:val="bullet"/>
      <w:lvlText w:val="ï"/>
      <w:lvlJc w:val="left"/>
      <w:pPr>
        <w:ind w:left="1336" w:hanging="360"/>
      </w:pPr>
    </w:lvl>
    <w:lvl w:ilvl="2">
      <w:numFmt w:val="bullet"/>
      <w:lvlText w:val="ï"/>
      <w:lvlJc w:val="left"/>
      <w:pPr>
        <w:ind w:left="2213" w:hanging="360"/>
      </w:pPr>
    </w:lvl>
    <w:lvl w:ilvl="3">
      <w:numFmt w:val="bullet"/>
      <w:lvlText w:val="ï"/>
      <w:lvlJc w:val="left"/>
      <w:pPr>
        <w:ind w:left="3089" w:hanging="360"/>
      </w:pPr>
    </w:lvl>
    <w:lvl w:ilvl="4">
      <w:numFmt w:val="bullet"/>
      <w:lvlText w:val="ï"/>
      <w:lvlJc w:val="left"/>
      <w:pPr>
        <w:ind w:left="3966" w:hanging="360"/>
      </w:pPr>
    </w:lvl>
    <w:lvl w:ilvl="5">
      <w:numFmt w:val="bullet"/>
      <w:lvlText w:val="ï"/>
      <w:lvlJc w:val="left"/>
      <w:pPr>
        <w:ind w:left="4842" w:hanging="360"/>
      </w:pPr>
    </w:lvl>
    <w:lvl w:ilvl="6">
      <w:numFmt w:val="bullet"/>
      <w:lvlText w:val="ï"/>
      <w:lvlJc w:val="left"/>
      <w:pPr>
        <w:ind w:left="5719" w:hanging="360"/>
      </w:pPr>
    </w:lvl>
    <w:lvl w:ilvl="7">
      <w:numFmt w:val="bullet"/>
      <w:lvlText w:val="ï"/>
      <w:lvlJc w:val="left"/>
      <w:pPr>
        <w:ind w:left="6595" w:hanging="360"/>
      </w:pPr>
    </w:lvl>
    <w:lvl w:ilvl="8">
      <w:numFmt w:val="bullet"/>
      <w:lvlText w:val="ï"/>
      <w:lvlJc w:val="left"/>
      <w:pPr>
        <w:ind w:left="7472" w:hanging="360"/>
      </w:pPr>
    </w:lvl>
  </w:abstractNum>
  <w:abstractNum w:abstractNumId="1" w15:restartNumberingAfterBreak="0">
    <w:nsid w:val="0ACF4EE4"/>
    <w:multiLevelType w:val="hybridMultilevel"/>
    <w:tmpl w:val="AAC010B8"/>
    <w:lvl w:ilvl="0" w:tplc="186A2188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B519E"/>
    <w:multiLevelType w:val="hybridMultilevel"/>
    <w:tmpl w:val="554CBB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F599E"/>
    <w:multiLevelType w:val="hybridMultilevel"/>
    <w:tmpl w:val="87BE0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540A4"/>
    <w:multiLevelType w:val="hybridMultilevel"/>
    <w:tmpl w:val="4A5C37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535B5"/>
    <w:multiLevelType w:val="hybridMultilevel"/>
    <w:tmpl w:val="2FFE7C10"/>
    <w:lvl w:ilvl="0" w:tplc="293C6F24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AC5CB8"/>
    <w:multiLevelType w:val="hybridMultilevel"/>
    <w:tmpl w:val="C1009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B04EF"/>
    <w:multiLevelType w:val="hybridMultilevel"/>
    <w:tmpl w:val="EF84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5752"/>
    <w:multiLevelType w:val="hybridMultilevel"/>
    <w:tmpl w:val="B09E4FDA"/>
    <w:lvl w:ilvl="0" w:tplc="186A218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60E5"/>
    <w:multiLevelType w:val="hybridMultilevel"/>
    <w:tmpl w:val="3FB205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7C37E7"/>
    <w:multiLevelType w:val="hybridMultilevel"/>
    <w:tmpl w:val="5DC6F9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451AB0"/>
    <w:multiLevelType w:val="hybridMultilevel"/>
    <w:tmpl w:val="2BC8EE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8924517">
    <w:abstractNumId w:val="0"/>
  </w:num>
  <w:num w:numId="2" w16cid:durableId="33386292">
    <w:abstractNumId w:val="11"/>
  </w:num>
  <w:num w:numId="3" w16cid:durableId="617683109">
    <w:abstractNumId w:val="3"/>
  </w:num>
  <w:num w:numId="4" w16cid:durableId="105348492">
    <w:abstractNumId w:val="7"/>
  </w:num>
  <w:num w:numId="5" w16cid:durableId="1932426962">
    <w:abstractNumId w:val="2"/>
  </w:num>
  <w:num w:numId="6" w16cid:durableId="1801606340">
    <w:abstractNumId w:val="6"/>
  </w:num>
  <w:num w:numId="7" w16cid:durableId="864296668">
    <w:abstractNumId w:val="8"/>
  </w:num>
  <w:num w:numId="8" w16cid:durableId="1976373191">
    <w:abstractNumId w:val="1"/>
  </w:num>
  <w:num w:numId="9" w16cid:durableId="1938052025">
    <w:abstractNumId w:val="9"/>
  </w:num>
  <w:num w:numId="10" w16cid:durableId="1536116231">
    <w:abstractNumId w:val="4"/>
  </w:num>
  <w:num w:numId="11" w16cid:durableId="1164856362">
    <w:abstractNumId w:val="10"/>
  </w:num>
  <w:num w:numId="12" w16cid:durableId="942958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activeWritingStyle w:appName="MSWord" w:lang="en-GB" w:vendorID="64" w:dllVersion="0" w:nlCheck="1" w:checkStyle="0"/>
  <w:activeWritingStyle w:appName="MSWord" w:lang="en-AU" w:vendorID="64" w:dllVersion="0" w:nlCheck="1" w:checkStyle="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DB"/>
    <w:rsid w:val="00011FFD"/>
    <w:rsid w:val="000123EA"/>
    <w:rsid w:val="00015A49"/>
    <w:rsid w:val="00016785"/>
    <w:rsid w:val="00020AEF"/>
    <w:rsid w:val="00045DCE"/>
    <w:rsid w:val="00047F72"/>
    <w:rsid w:val="000651D4"/>
    <w:rsid w:val="00071044"/>
    <w:rsid w:val="000743E6"/>
    <w:rsid w:val="00086DFC"/>
    <w:rsid w:val="000A28F4"/>
    <w:rsid w:val="000B3C6E"/>
    <w:rsid w:val="000C41A8"/>
    <w:rsid w:val="000D14F9"/>
    <w:rsid w:val="000F4963"/>
    <w:rsid w:val="000F58F6"/>
    <w:rsid w:val="00111EC8"/>
    <w:rsid w:val="001418E8"/>
    <w:rsid w:val="00150375"/>
    <w:rsid w:val="00151890"/>
    <w:rsid w:val="00152473"/>
    <w:rsid w:val="00167609"/>
    <w:rsid w:val="001A1CBF"/>
    <w:rsid w:val="001D0CAB"/>
    <w:rsid w:val="001D387D"/>
    <w:rsid w:val="001F37BD"/>
    <w:rsid w:val="001F720F"/>
    <w:rsid w:val="0021402D"/>
    <w:rsid w:val="0022047D"/>
    <w:rsid w:val="002219BD"/>
    <w:rsid w:val="00247630"/>
    <w:rsid w:val="00253963"/>
    <w:rsid w:val="00254CD6"/>
    <w:rsid w:val="00257024"/>
    <w:rsid w:val="00257D2F"/>
    <w:rsid w:val="00275CFB"/>
    <w:rsid w:val="00293D1E"/>
    <w:rsid w:val="00293E94"/>
    <w:rsid w:val="002A5041"/>
    <w:rsid w:val="002C1944"/>
    <w:rsid w:val="002D7D3E"/>
    <w:rsid w:val="00300206"/>
    <w:rsid w:val="00307803"/>
    <w:rsid w:val="00314702"/>
    <w:rsid w:val="00320D2E"/>
    <w:rsid w:val="00325A97"/>
    <w:rsid w:val="00333D11"/>
    <w:rsid w:val="003751DD"/>
    <w:rsid w:val="00382CFB"/>
    <w:rsid w:val="003A00A1"/>
    <w:rsid w:val="003D7B9E"/>
    <w:rsid w:val="003F5615"/>
    <w:rsid w:val="003F5633"/>
    <w:rsid w:val="004039F5"/>
    <w:rsid w:val="00411B59"/>
    <w:rsid w:val="0042253B"/>
    <w:rsid w:val="00490909"/>
    <w:rsid w:val="0049713F"/>
    <w:rsid w:val="004A4F6A"/>
    <w:rsid w:val="004C45A8"/>
    <w:rsid w:val="004D5811"/>
    <w:rsid w:val="00513D0E"/>
    <w:rsid w:val="00535D97"/>
    <w:rsid w:val="00553819"/>
    <w:rsid w:val="00561362"/>
    <w:rsid w:val="00580F40"/>
    <w:rsid w:val="00595B27"/>
    <w:rsid w:val="005C111A"/>
    <w:rsid w:val="005C7CAB"/>
    <w:rsid w:val="005D6EBC"/>
    <w:rsid w:val="005E39A1"/>
    <w:rsid w:val="00601F72"/>
    <w:rsid w:val="0061055D"/>
    <w:rsid w:val="00612433"/>
    <w:rsid w:val="00612D36"/>
    <w:rsid w:val="00624074"/>
    <w:rsid w:val="00632207"/>
    <w:rsid w:val="00640A1A"/>
    <w:rsid w:val="006529D2"/>
    <w:rsid w:val="00654495"/>
    <w:rsid w:val="00666613"/>
    <w:rsid w:val="00672098"/>
    <w:rsid w:val="00675AF1"/>
    <w:rsid w:val="006A2319"/>
    <w:rsid w:val="006A4E19"/>
    <w:rsid w:val="006D6091"/>
    <w:rsid w:val="006E1FBB"/>
    <w:rsid w:val="006E5B68"/>
    <w:rsid w:val="007005CF"/>
    <w:rsid w:val="00722325"/>
    <w:rsid w:val="00723261"/>
    <w:rsid w:val="007245E8"/>
    <w:rsid w:val="00734AC7"/>
    <w:rsid w:val="007361DE"/>
    <w:rsid w:val="007469AB"/>
    <w:rsid w:val="007A23DE"/>
    <w:rsid w:val="007A4F4F"/>
    <w:rsid w:val="007E7FB8"/>
    <w:rsid w:val="007F3F78"/>
    <w:rsid w:val="00802D34"/>
    <w:rsid w:val="008218B9"/>
    <w:rsid w:val="0082675B"/>
    <w:rsid w:val="0086077D"/>
    <w:rsid w:val="0086449E"/>
    <w:rsid w:val="0087266E"/>
    <w:rsid w:val="00881E7B"/>
    <w:rsid w:val="00883CD7"/>
    <w:rsid w:val="0089293C"/>
    <w:rsid w:val="008C314D"/>
    <w:rsid w:val="008F51C5"/>
    <w:rsid w:val="0091156F"/>
    <w:rsid w:val="009168B6"/>
    <w:rsid w:val="00917158"/>
    <w:rsid w:val="0092240A"/>
    <w:rsid w:val="009362FE"/>
    <w:rsid w:val="009362FF"/>
    <w:rsid w:val="00937B75"/>
    <w:rsid w:val="009505F0"/>
    <w:rsid w:val="0095251F"/>
    <w:rsid w:val="00964F58"/>
    <w:rsid w:val="00973BCE"/>
    <w:rsid w:val="00975F49"/>
    <w:rsid w:val="00976BD8"/>
    <w:rsid w:val="0099132D"/>
    <w:rsid w:val="009C047C"/>
    <w:rsid w:val="009E7B70"/>
    <w:rsid w:val="00A134FC"/>
    <w:rsid w:val="00A2125E"/>
    <w:rsid w:val="00A502FD"/>
    <w:rsid w:val="00A72445"/>
    <w:rsid w:val="00A87256"/>
    <w:rsid w:val="00A97173"/>
    <w:rsid w:val="00AB0F3D"/>
    <w:rsid w:val="00AB461D"/>
    <w:rsid w:val="00AC6CDB"/>
    <w:rsid w:val="00AD1300"/>
    <w:rsid w:val="00AD315D"/>
    <w:rsid w:val="00AE483C"/>
    <w:rsid w:val="00AE6DF1"/>
    <w:rsid w:val="00AF190C"/>
    <w:rsid w:val="00B208F7"/>
    <w:rsid w:val="00B60705"/>
    <w:rsid w:val="00B93A79"/>
    <w:rsid w:val="00BA0283"/>
    <w:rsid w:val="00BD39A7"/>
    <w:rsid w:val="00C05A92"/>
    <w:rsid w:val="00C109B2"/>
    <w:rsid w:val="00C167DB"/>
    <w:rsid w:val="00C27195"/>
    <w:rsid w:val="00C3040E"/>
    <w:rsid w:val="00C375E7"/>
    <w:rsid w:val="00C448C6"/>
    <w:rsid w:val="00C54962"/>
    <w:rsid w:val="00C63FE2"/>
    <w:rsid w:val="00C657A7"/>
    <w:rsid w:val="00C73A38"/>
    <w:rsid w:val="00CD0722"/>
    <w:rsid w:val="00CD778A"/>
    <w:rsid w:val="00CF2374"/>
    <w:rsid w:val="00D02FB1"/>
    <w:rsid w:val="00D14395"/>
    <w:rsid w:val="00D23B17"/>
    <w:rsid w:val="00D42D43"/>
    <w:rsid w:val="00D43942"/>
    <w:rsid w:val="00DB1ABE"/>
    <w:rsid w:val="00DB2841"/>
    <w:rsid w:val="00DC76A2"/>
    <w:rsid w:val="00DD6F2C"/>
    <w:rsid w:val="00DF7460"/>
    <w:rsid w:val="00E077AB"/>
    <w:rsid w:val="00E10A3E"/>
    <w:rsid w:val="00E22D94"/>
    <w:rsid w:val="00E560B5"/>
    <w:rsid w:val="00E735CA"/>
    <w:rsid w:val="00EB4A75"/>
    <w:rsid w:val="00EE647A"/>
    <w:rsid w:val="00EF0C69"/>
    <w:rsid w:val="00F22998"/>
    <w:rsid w:val="00F4374B"/>
    <w:rsid w:val="00F63B39"/>
    <w:rsid w:val="00F72A86"/>
    <w:rsid w:val="00FC67CE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08BF"/>
  <w15:chartTrackingRefBased/>
  <w15:docId w15:val="{A46DA53C-7F4C-BF40-99B6-445E5CC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5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9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96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C6CDB"/>
    <w:pPr>
      <w:autoSpaceDE w:val="0"/>
      <w:autoSpaceDN w:val="0"/>
      <w:adjustRightInd w:val="0"/>
      <w:spacing w:after="0" w:line="240" w:lineRule="auto"/>
      <w:ind w:left="469"/>
    </w:pPr>
    <w:rPr>
      <w:rFonts w:ascii="Arial" w:hAnsi="Arial" w:cs="Arial"/>
      <w:kern w:val="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AC6CDB"/>
    <w:rPr>
      <w:rFonts w:ascii="Arial" w:hAnsi="Arial" w:cs="Arial"/>
      <w:kern w:val="0"/>
      <w:lang w:val="en-GB"/>
    </w:rPr>
  </w:style>
  <w:style w:type="paragraph" w:customStyle="1" w:styleId="p1">
    <w:name w:val="p1"/>
    <w:basedOn w:val="Normal"/>
    <w:rsid w:val="00AE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2">
    <w:name w:val="p2"/>
    <w:basedOn w:val="Normal"/>
    <w:rsid w:val="00AE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3">
    <w:name w:val="p3"/>
    <w:basedOn w:val="Normal"/>
    <w:rsid w:val="00AE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1">
    <w:name w:val="s1"/>
    <w:basedOn w:val="DefaultParagraphFont"/>
    <w:rsid w:val="00AE483C"/>
  </w:style>
  <w:style w:type="paragraph" w:customStyle="1" w:styleId="p4">
    <w:name w:val="p4"/>
    <w:basedOn w:val="Normal"/>
    <w:rsid w:val="00AE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apple-tab-span">
    <w:name w:val="apple-tab-span"/>
    <w:basedOn w:val="DefaultParagraphFont"/>
    <w:rsid w:val="00AE483C"/>
  </w:style>
  <w:style w:type="paragraph" w:styleId="Header">
    <w:name w:val="header"/>
    <w:basedOn w:val="Normal"/>
    <w:link w:val="HeaderChar"/>
    <w:uiPriority w:val="99"/>
    <w:unhideWhenUsed/>
    <w:rsid w:val="00AF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0C"/>
  </w:style>
  <w:style w:type="paragraph" w:styleId="Footer">
    <w:name w:val="footer"/>
    <w:basedOn w:val="Normal"/>
    <w:link w:val="FooterChar"/>
    <w:uiPriority w:val="99"/>
    <w:unhideWhenUsed/>
    <w:rsid w:val="00AF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0C"/>
  </w:style>
  <w:style w:type="character" w:styleId="PageNumber">
    <w:name w:val="page number"/>
    <w:basedOn w:val="DefaultParagraphFont"/>
    <w:uiPriority w:val="99"/>
    <w:semiHidden/>
    <w:unhideWhenUsed/>
    <w:rsid w:val="008C314D"/>
  </w:style>
  <w:style w:type="character" w:customStyle="1" w:styleId="s2">
    <w:name w:val="s2"/>
    <w:basedOn w:val="DefaultParagraphFont"/>
    <w:rsid w:val="003F5633"/>
  </w:style>
  <w:style w:type="paragraph" w:customStyle="1" w:styleId="p5">
    <w:name w:val="p5"/>
    <w:basedOn w:val="Normal"/>
    <w:rsid w:val="003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6">
    <w:name w:val="p6"/>
    <w:basedOn w:val="Normal"/>
    <w:rsid w:val="003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ngreenwood/Library/Group%20Containers/UBF8T346G9.Office/User%20Content.localized/Templates.localized/QFI%20Ministerial%20Policy%20Leaders%20Lette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510a4-4928-4a8a-bb6b-4cc6ae002101">
      <Terms xmlns="http://schemas.microsoft.com/office/infopath/2007/PartnerControls"/>
    </lcf76f155ced4ddcb4097134ff3c332f>
    <TaxCatchAll xmlns="c3b7a324-2fb1-42af-a09c-3cde23e178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EC7950746A54EA5BE013EBD9C2A95" ma:contentTypeVersion="13" ma:contentTypeDescription="Create a new document." ma:contentTypeScope="" ma:versionID="0f2676673408f0c36bb900f074ded923">
  <xsd:schema xmlns:xsd="http://www.w3.org/2001/XMLSchema" xmlns:xs="http://www.w3.org/2001/XMLSchema" xmlns:p="http://schemas.microsoft.com/office/2006/metadata/properties" xmlns:ns2="572510a4-4928-4a8a-bb6b-4cc6ae002101" xmlns:ns3="c3b7a324-2fb1-42af-a09c-3cde23e178bd" targetNamespace="http://schemas.microsoft.com/office/2006/metadata/properties" ma:root="true" ma:fieldsID="76130830385566331514d0b9a75a163f" ns2:_="" ns3:_="">
    <xsd:import namespace="572510a4-4928-4a8a-bb6b-4cc6ae002101"/>
    <xsd:import namespace="c3b7a324-2fb1-42af-a09c-3cde23e1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10a4-4928-4a8a-bb6b-4cc6ae00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9257be-10cd-4e45-94f9-9b9e5e432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a324-2fb1-42af-a09c-3cde23e178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04019c-fc64-49d6-97b4-c85b0cbc67bc}" ma:internalName="TaxCatchAll" ma:showField="CatchAllData" ma:web="c3b7a324-2fb1-42af-a09c-3cde23e1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D034A-CE59-458A-8DC3-BFC4E12A3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0BBFC-9BAE-4F9F-9435-F5B05FB9BADE}">
  <ds:schemaRefs>
    <ds:schemaRef ds:uri="http://schemas.microsoft.com/office/2006/metadata/properties"/>
    <ds:schemaRef ds:uri="http://schemas.microsoft.com/office/infopath/2007/PartnerControls"/>
    <ds:schemaRef ds:uri="572510a4-4928-4a8a-bb6b-4cc6ae002101"/>
    <ds:schemaRef ds:uri="c3b7a324-2fb1-42af-a09c-3cde23e178bd"/>
  </ds:schemaRefs>
</ds:datastoreItem>
</file>

<file path=customXml/itemProps3.xml><?xml version="1.0" encoding="utf-8"?>
<ds:datastoreItem xmlns:ds="http://schemas.openxmlformats.org/officeDocument/2006/customXml" ds:itemID="{4B09364D-9107-43C7-A83E-11D10DD45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510a4-4928-4a8a-bb6b-4cc6ae002101"/>
    <ds:schemaRef ds:uri="c3b7a324-2fb1-42af-a09c-3cde23e1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QFI Ministerial Policy Leaders Letter .dotx</Template>
  <TotalTime>0</TotalTime>
  <Pages>2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Greenwood</dc:creator>
  <cp:keywords/>
  <dc:description/>
  <cp:lastModifiedBy>Steven Greenwood</cp:lastModifiedBy>
  <cp:revision>2</cp:revision>
  <cp:lastPrinted>2025-08-19T03:17:00Z</cp:lastPrinted>
  <dcterms:created xsi:type="dcterms:W3CDTF">2025-08-19T03:27:00Z</dcterms:created>
  <dcterms:modified xsi:type="dcterms:W3CDTF">2025-08-19T03:27:00Z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0x0101005C7EC7950746A54EA5BE013EBD9C2A95</vt:lpwstr>
  </property>
  <property fmtid="{D5CDD505-2E9C-101B-9397-08002B2CF9AE}" pid="3" name="MediaServiceImageTags">
    <vt:lpwstr/>
  </property>
</Properties>
</file>